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4E57" w:rsidRDefault="0003614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COMISSIÓ EIX 2 </w:t>
      </w:r>
    </w:p>
    <w:p w:rsidR="00264E57" w:rsidRDefault="00264E57">
      <w:pPr>
        <w:rPr>
          <w:rFonts w:ascii="Arial" w:hAnsi="Arial" w:cs="Arial"/>
          <w:b/>
          <w:u w:val="single"/>
        </w:rPr>
      </w:pPr>
    </w:p>
    <w:p w:rsidR="00264E57" w:rsidRDefault="000361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IMPULS DELS CENTRES DE FORMACIÓ PROFESSIONAL.</w:t>
      </w:r>
    </w:p>
    <w:p w:rsidR="00264E57" w:rsidRDefault="000361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Dia:</w:t>
      </w:r>
      <w:r>
        <w:rPr>
          <w:rFonts w:ascii="Arial" w:hAnsi="Arial" w:cs="Arial"/>
        </w:rPr>
        <w:t xml:space="preserve"> 17 de gener de 2017 </w:t>
      </w:r>
    </w:p>
    <w:p w:rsidR="00264E57" w:rsidRDefault="000361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Hora:</w:t>
      </w:r>
      <w:r>
        <w:rPr>
          <w:rFonts w:ascii="Arial" w:hAnsi="Arial" w:cs="Arial"/>
        </w:rPr>
        <w:t xml:space="preserve"> 9.30 h a 10.30h </w:t>
      </w:r>
    </w:p>
    <w:p w:rsidR="00264E57" w:rsidRDefault="0003614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Lloc: </w:t>
      </w:r>
      <w:r>
        <w:rPr>
          <w:rFonts w:ascii="Arial" w:hAnsi="Arial" w:cs="Arial"/>
        </w:rPr>
        <w:t xml:space="preserve">IMET  </w:t>
      </w:r>
    </w:p>
    <w:p w:rsidR="00264E57" w:rsidRDefault="00264E57">
      <w:pPr>
        <w:rPr>
          <w:rFonts w:ascii="Arial" w:hAnsi="Arial" w:cs="Arial"/>
          <w:b/>
          <w:u w:val="single"/>
        </w:rPr>
      </w:pPr>
    </w:p>
    <w:p w:rsidR="00264E57" w:rsidRDefault="0003614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ASSISTENTS:</w:t>
      </w:r>
    </w:p>
    <w:p w:rsidR="00264E57" w:rsidRDefault="00264E57">
      <w:pPr>
        <w:rPr>
          <w:rFonts w:ascii="Arial" w:hAnsi="Arial" w:cs="Arial"/>
          <w:b/>
          <w:u w:val="single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4"/>
        <w:gridCol w:w="994"/>
        <w:gridCol w:w="3591"/>
        <w:gridCol w:w="1342"/>
        <w:gridCol w:w="10"/>
      </w:tblGrid>
      <w:tr w:rsidR="00264E57">
        <w:trPr>
          <w:trHeight w:val="511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ENTITATS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titular / suplent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MEMBRES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17/01/2017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C's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Misericordia Meury Scavini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57" w:rsidRDefault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4E57">
        <w:trPr>
          <w:trHeight w:val="601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ERC-MES-MDC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Neus Roig Saiz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57" w:rsidRDefault="00AF64B0" w:rsidP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PP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María Elisa Vedrina Conesa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57" w:rsidRDefault="00AF64B0" w:rsidP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Representant grup municipal CUP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264E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Representant serveis mpals (Treball i Ocupació)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M. Aurora de la Torre Trillo-Figueroa- substitueix Juan Manuel Patón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57" w:rsidRDefault="00AF64B0" w:rsidP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Serveis Territorials d'Ensenyament a Tarragona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Josep M. Soler i Segura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Francisco Javier Calejero López 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AF64B0" w:rsidP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 Público de Empleo Estatal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Rosa López Pérez 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Unió General de Treballadors (UGT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Albert Tierraseca Hernández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L. Miguel Rodríguez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Pere Martell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F. Javier Abad Escribano 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036142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J.A. Casas Moreno Formación, SL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Rebecca Heredia Wayer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036142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Aleix Asnà Villardosa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Frada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Ángel Herrador Martínez 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Sra. Ester Maijó Meseguer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Campclar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José Vicente Micó Perpiñá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Sra. M. José Muñoz Álvarez 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Col·legi Mare de Déu del Carme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Sr. Joaquim Nogué Gallardo 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Escola Joan XXIII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Jose Luis Espallargas Castro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AF64B0" w:rsidP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</w:t>
            </w: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titular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Jordi Tous Pallarès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Universitat Rovira i Virgili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suplent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Sr. Àngel Pio González Soto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gridAfter w:val="1"/>
          <w:wAfter w:w="10" w:type="dxa"/>
          <w:trHeight w:val="300"/>
        </w:trPr>
        <w:tc>
          <w:tcPr>
            <w:tcW w:w="4184" w:type="dxa"/>
            <w:vAlign w:val="bottom"/>
          </w:tcPr>
          <w:p w:rsidR="00264E57" w:rsidRDefault="00264E5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vAlign w:val="bottom"/>
          </w:tcPr>
          <w:p w:rsidR="00264E57" w:rsidRDefault="00264E57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1" w:type="dxa"/>
            <w:vAlign w:val="bottom"/>
          </w:tcPr>
          <w:p w:rsidR="00264E57" w:rsidRDefault="00264E5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vAlign w:val="bottom"/>
          </w:tcPr>
          <w:p w:rsidR="00264E57" w:rsidRDefault="00264E57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264E57">
        <w:trPr>
          <w:trHeight w:val="300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TÈCNICS MUNICIPALS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64E57" w:rsidRDefault="0003614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Rosa Nevado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E57" w:rsidRDefault="00AF64B0" w:rsidP="00AF64B0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 </w:t>
            </w:r>
          </w:p>
        </w:tc>
      </w:tr>
    </w:tbl>
    <w:p w:rsidR="00264E57" w:rsidRDefault="00264E57">
      <w:pPr>
        <w:pStyle w:val="western"/>
        <w:spacing w:before="0"/>
        <w:rPr>
          <w:rFonts w:ascii="Arial" w:hAnsi="Arial" w:cs="Arial"/>
          <w:b/>
          <w:u w:val="single"/>
          <w:lang w:val="ca-ES"/>
        </w:rPr>
      </w:pPr>
    </w:p>
    <w:p w:rsidR="00264E57" w:rsidRDefault="00036142">
      <w:pPr>
        <w:pStyle w:val="western"/>
        <w:spacing w:before="0"/>
        <w:rPr>
          <w:rFonts w:ascii="Arial" w:hAnsi="Arial" w:cs="Arial"/>
          <w:bCs/>
          <w:lang w:eastAsia="ca-ES"/>
        </w:rPr>
      </w:pPr>
      <w:r>
        <w:rPr>
          <w:rFonts w:ascii="Arial" w:hAnsi="Arial" w:cs="Arial"/>
          <w:b/>
          <w:u w:val="single"/>
          <w:lang w:val="ca-ES"/>
        </w:rPr>
        <w:lastRenderedPageBreak/>
        <w:t>REUNIÓ 1</w:t>
      </w:r>
      <w:r w:rsidR="00E705FA">
        <w:rPr>
          <w:rFonts w:ascii="Arial" w:hAnsi="Arial" w:cs="Arial"/>
          <w:b/>
          <w:u w:val="single"/>
          <w:lang w:val="ca-ES"/>
        </w:rPr>
        <w:t>7</w:t>
      </w:r>
      <w:r>
        <w:rPr>
          <w:rFonts w:ascii="Arial" w:hAnsi="Arial" w:cs="Arial"/>
          <w:b/>
          <w:u w:val="single"/>
          <w:lang w:val="ca-ES"/>
        </w:rPr>
        <w:t>/</w:t>
      </w:r>
      <w:r w:rsidR="00E705FA">
        <w:rPr>
          <w:rFonts w:ascii="Arial" w:hAnsi="Arial" w:cs="Arial"/>
          <w:b/>
          <w:u w:val="single"/>
          <w:lang w:val="ca-ES"/>
        </w:rPr>
        <w:t>01/2017</w:t>
      </w:r>
    </w:p>
    <w:p w:rsidR="00264E57" w:rsidRDefault="00264E57">
      <w:pPr>
        <w:jc w:val="both"/>
        <w:rPr>
          <w:rFonts w:ascii="Arial" w:hAnsi="Arial" w:cs="Arial"/>
          <w:bCs/>
          <w:color w:val="000000"/>
          <w:lang w:eastAsia="ca-ES"/>
        </w:rPr>
      </w:pPr>
    </w:p>
    <w:p w:rsidR="00264E57" w:rsidRDefault="00E705FA" w:rsidP="006B43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Temes tractats</w:t>
      </w:r>
      <w:r w:rsidR="00B82772">
        <w:rPr>
          <w:rFonts w:ascii="Arial" w:hAnsi="Arial" w:cs="Arial"/>
          <w:b/>
        </w:rPr>
        <w:t>.</w:t>
      </w:r>
    </w:p>
    <w:p w:rsidR="006B431F" w:rsidRDefault="006B431F" w:rsidP="006B431F">
      <w:pPr>
        <w:jc w:val="both"/>
        <w:rPr>
          <w:rFonts w:ascii="Arial" w:hAnsi="Arial" w:cs="Arial"/>
          <w:b/>
        </w:rPr>
      </w:pPr>
    </w:p>
    <w:p w:rsidR="006B431F" w:rsidRDefault="006B431F" w:rsidP="006B431F">
      <w:pPr>
        <w:jc w:val="both"/>
        <w:rPr>
          <w:rFonts w:ascii="Arial" w:hAnsi="Arial" w:cs="Arial"/>
          <w:bCs/>
          <w:color w:val="000000"/>
          <w:lang w:eastAsia="ca-ES"/>
        </w:rPr>
      </w:pPr>
      <w:r>
        <w:rPr>
          <w:rFonts w:ascii="Arial" w:hAnsi="Arial" w:cs="Arial"/>
          <w:bCs/>
          <w:color w:val="000000"/>
          <w:lang w:eastAsia="ca-ES"/>
        </w:rPr>
        <w:t>1.- S’ha demanat als Departaments d’Ensenyament i d’Ocupació, de la Generalitat, la llista de  tots els centres del municipi, per poder elaborar un mapa  dels centres d’ Formació Professional i Ocupacional .</w:t>
      </w:r>
    </w:p>
    <w:p w:rsidR="006B431F" w:rsidRDefault="006B431F" w:rsidP="006B431F">
      <w:pPr>
        <w:jc w:val="both"/>
        <w:rPr>
          <w:rFonts w:ascii="Arial" w:hAnsi="Arial" w:cs="Arial"/>
          <w:bCs/>
          <w:color w:val="000000"/>
          <w:lang w:eastAsia="ca-ES"/>
        </w:rPr>
      </w:pPr>
    </w:p>
    <w:p w:rsidR="006B431F" w:rsidRDefault="006B431F" w:rsidP="006B431F">
      <w:pPr>
        <w:jc w:val="both"/>
        <w:rPr>
          <w:rFonts w:ascii="Arial" w:hAnsi="Arial" w:cs="Arial"/>
          <w:bCs/>
          <w:color w:val="000000"/>
          <w:lang w:eastAsia="ca-ES"/>
        </w:rPr>
      </w:pPr>
      <w:r>
        <w:rPr>
          <w:rFonts w:ascii="Arial" w:hAnsi="Arial" w:cs="Arial"/>
          <w:bCs/>
          <w:color w:val="000000"/>
          <w:lang w:eastAsia="ca-ES"/>
        </w:rPr>
        <w:t>S’han rebut la informació de l’oferta formativa per part del Departament d’</w:t>
      </w:r>
      <w:r w:rsidR="00E705FA">
        <w:rPr>
          <w:rFonts w:ascii="Arial" w:hAnsi="Arial" w:cs="Arial"/>
          <w:bCs/>
          <w:color w:val="000000"/>
          <w:lang w:eastAsia="ca-ES"/>
        </w:rPr>
        <w:t>E</w:t>
      </w:r>
      <w:r>
        <w:rPr>
          <w:rFonts w:ascii="Arial" w:hAnsi="Arial" w:cs="Arial"/>
          <w:bCs/>
          <w:color w:val="000000"/>
          <w:lang w:eastAsia="ca-ES"/>
        </w:rPr>
        <w:t>nsenyament i per part del SOC</w:t>
      </w:r>
      <w:r w:rsidR="00694325">
        <w:rPr>
          <w:rFonts w:ascii="Arial" w:hAnsi="Arial" w:cs="Arial"/>
          <w:bCs/>
          <w:color w:val="000000"/>
          <w:lang w:eastAsia="ca-ES"/>
        </w:rPr>
        <w:t>,</w:t>
      </w:r>
      <w:r>
        <w:rPr>
          <w:rFonts w:ascii="Arial" w:hAnsi="Arial" w:cs="Arial"/>
          <w:bCs/>
          <w:color w:val="000000"/>
          <w:lang w:eastAsia="ca-ES"/>
        </w:rPr>
        <w:t xml:space="preserve"> la llista de l’oferta formativa i de centres de Tarragona</w:t>
      </w:r>
      <w:r w:rsidR="00694325">
        <w:rPr>
          <w:rFonts w:ascii="Arial" w:hAnsi="Arial" w:cs="Arial"/>
          <w:bCs/>
          <w:color w:val="000000"/>
          <w:lang w:eastAsia="ca-ES"/>
        </w:rPr>
        <w:t>,</w:t>
      </w:r>
      <w:r>
        <w:rPr>
          <w:rFonts w:ascii="Arial" w:hAnsi="Arial" w:cs="Arial"/>
          <w:bCs/>
          <w:color w:val="000000"/>
          <w:lang w:eastAsia="ca-ES"/>
        </w:rPr>
        <w:t xml:space="preserve"> de formació ocupacional.</w:t>
      </w:r>
    </w:p>
    <w:p w:rsidR="006B431F" w:rsidRDefault="006B431F" w:rsidP="006B431F">
      <w:pPr>
        <w:snapToGrid w:val="0"/>
        <w:rPr>
          <w:rFonts w:ascii="Arial" w:hAnsi="Arial" w:cs="Arial"/>
          <w:bCs/>
          <w:color w:val="000000"/>
          <w:lang w:eastAsia="ca-ES"/>
        </w:rPr>
      </w:pPr>
    </w:p>
    <w:p w:rsidR="006B431F" w:rsidRDefault="006B431F" w:rsidP="006B431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color w:val="000000"/>
          <w:lang w:eastAsia="ca-ES"/>
        </w:rPr>
        <w:t>2. Recollir informació d</w:t>
      </w:r>
      <w:r w:rsidR="007B00CA">
        <w:rPr>
          <w:rFonts w:ascii="Arial" w:hAnsi="Arial" w:cs="Arial"/>
          <w:bCs/>
          <w:color w:val="000000"/>
          <w:lang w:eastAsia="ca-ES"/>
        </w:rPr>
        <w:t>’</w:t>
      </w:r>
      <w:r>
        <w:rPr>
          <w:rFonts w:ascii="Arial" w:hAnsi="Arial" w:cs="Arial"/>
          <w:bCs/>
          <w:color w:val="000000"/>
          <w:lang w:eastAsia="ca-ES"/>
        </w:rPr>
        <w:t>altres ciutats per veure altres experiències.</w:t>
      </w:r>
    </w:p>
    <w:p w:rsidR="006B431F" w:rsidRDefault="006B431F" w:rsidP="00E160A0">
      <w:pPr>
        <w:rPr>
          <w:rFonts w:ascii="Arial" w:hAnsi="Arial" w:cs="Arial"/>
        </w:rPr>
      </w:pPr>
    </w:p>
    <w:p w:rsidR="006B431F" w:rsidRDefault="006B431F" w:rsidP="006943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S’ha informat de la pàgina web UNPORTAL </w:t>
      </w:r>
      <w:r w:rsidR="00DA25B0">
        <w:rPr>
          <w:rFonts w:ascii="Arial" w:hAnsi="Arial" w:cs="Arial"/>
        </w:rPr>
        <w:t xml:space="preserve">i s’ha explicat el </w:t>
      </w:r>
      <w:r>
        <w:rPr>
          <w:rFonts w:ascii="Arial" w:hAnsi="Arial" w:cs="Arial"/>
        </w:rPr>
        <w:t xml:space="preserve">seu </w:t>
      </w:r>
      <w:r w:rsidR="00DA25B0">
        <w:rPr>
          <w:rFonts w:ascii="Arial" w:hAnsi="Arial" w:cs="Arial"/>
        </w:rPr>
        <w:t xml:space="preserve"> que ofereix.</w:t>
      </w:r>
      <w:r>
        <w:rPr>
          <w:rFonts w:ascii="Arial" w:hAnsi="Arial" w:cs="Arial"/>
        </w:rPr>
        <w:t xml:space="preserve"> També s’ha presenta</w:t>
      </w:r>
      <w:r w:rsidR="00DA25B0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 xml:space="preserve"> </w:t>
      </w:r>
      <w:r w:rsidR="00DA25B0">
        <w:rPr>
          <w:rFonts w:ascii="Arial" w:hAnsi="Arial" w:cs="Arial"/>
        </w:rPr>
        <w:t xml:space="preserve">les experiències </w:t>
      </w:r>
      <w:r>
        <w:rPr>
          <w:rFonts w:ascii="Arial" w:hAnsi="Arial" w:cs="Arial"/>
        </w:rPr>
        <w:t>dels consells FP de</w:t>
      </w:r>
      <w:r w:rsidR="00DA25B0">
        <w:rPr>
          <w:rFonts w:ascii="Arial" w:hAnsi="Arial" w:cs="Arial"/>
        </w:rPr>
        <w:t>:</w:t>
      </w:r>
      <w:r w:rsidR="00694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Rubí, Hospitalet, Terrassa, Barcelona i Granollers.</w:t>
      </w:r>
    </w:p>
    <w:p w:rsidR="006B431F" w:rsidRDefault="006B431F" w:rsidP="00E160A0">
      <w:pPr>
        <w:rPr>
          <w:rFonts w:ascii="Arial" w:hAnsi="Arial" w:cs="Arial"/>
        </w:rPr>
      </w:pPr>
    </w:p>
    <w:p w:rsidR="006B431F" w:rsidRDefault="00DA25B0" w:rsidP="00BC28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B431F">
        <w:rPr>
          <w:rFonts w:ascii="Arial" w:hAnsi="Arial" w:cs="Arial"/>
        </w:rPr>
        <w:t>’ha informa</w:t>
      </w:r>
      <w:r>
        <w:rPr>
          <w:rFonts w:ascii="Arial" w:hAnsi="Arial" w:cs="Arial"/>
        </w:rPr>
        <w:t>t</w:t>
      </w:r>
      <w:r w:rsidR="006B4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6B431F">
        <w:rPr>
          <w:rFonts w:ascii="Arial" w:hAnsi="Arial" w:cs="Arial"/>
        </w:rPr>
        <w:t xml:space="preserve"> l’</w:t>
      </w:r>
      <w:r w:rsidR="007B00CA">
        <w:rPr>
          <w:rFonts w:ascii="Arial" w:hAnsi="Arial" w:cs="Arial"/>
        </w:rPr>
        <w:t>app  d’</w:t>
      </w:r>
      <w:r w:rsidR="006B431F">
        <w:rPr>
          <w:rFonts w:ascii="Arial" w:hAnsi="Arial" w:cs="Arial"/>
        </w:rPr>
        <w:t xml:space="preserve"> FP de Terrassa </w:t>
      </w:r>
      <w:r>
        <w:rPr>
          <w:rFonts w:ascii="Arial" w:hAnsi="Arial" w:cs="Arial"/>
        </w:rPr>
        <w:t xml:space="preserve">es va realitzar </w:t>
      </w:r>
      <w:r w:rsidR="006B431F">
        <w:rPr>
          <w:rFonts w:ascii="Arial" w:hAnsi="Arial" w:cs="Arial"/>
        </w:rPr>
        <w:t>mitjançant la contractació a una empresa del  viver d’empreses de Terrassa. En aquest moment aquesta APP no la porta ningú i, tal com ens han informat, s’ha de revisar les seves dades.</w:t>
      </w:r>
      <w:r>
        <w:rPr>
          <w:rFonts w:ascii="Arial" w:hAnsi="Arial" w:cs="Arial"/>
        </w:rPr>
        <w:t xml:space="preserve"> S’ha posat de manifest que això suposa una despesa econòmica i que s’haurà de valorar més endavant.</w:t>
      </w:r>
    </w:p>
    <w:p w:rsidR="006B431F" w:rsidRDefault="006B431F" w:rsidP="00E160A0">
      <w:pPr>
        <w:rPr>
          <w:rFonts w:ascii="Arial" w:hAnsi="Arial" w:cs="Arial"/>
        </w:rPr>
      </w:pPr>
    </w:p>
    <w:p w:rsidR="006B431F" w:rsidRDefault="006B431F" w:rsidP="006B431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color w:val="000000"/>
          <w:lang w:eastAsia="ca-ES"/>
        </w:rPr>
        <w:t xml:space="preserve">3.Elaborar un catàleg de servei de l’FP on estigui recollit la informació necessària  i d’interès per les empreses, </w:t>
      </w:r>
      <w:r w:rsidR="00BC2860">
        <w:rPr>
          <w:rFonts w:ascii="Arial" w:hAnsi="Arial" w:cs="Arial"/>
          <w:bCs/>
          <w:color w:val="000000"/>
          <w:lang w:eastAsia="ca-ES"/>
        </w:rPr>
        <w:t xml:space="preserve">les famílies </w:t>
      </w:r>
      <w:r>
        <w:rPr>
          <w:rFonts w:ascii="Arial" w:hAnsi="Arial" w:cs="Arial"/>
          <w:bCs/>
          <w:color w:val="000000"/>
          <w:lang w:eastAsia="ca-ES"/>
        </w:rPr>
        <w:t xml:space="preserve"> i els alumnes.</w:t>
      </w:r>
    </w:p>
    <w:p w:rsidR="00E705FA" w:rsidRDefault="00E705FA" w:rsidP="00E705FA">
      <w:pPr>
        <w:pStyle w:val="western"/>
        <w:spacing w:before="0"/>
        <w:rPr>
          <w:rFonts w:ascii="Arial" w:hAnsi="Arial" w:cs="Arial"/>
          <w:lang w:val="ca-ES"/>
        </w:rPr>
      </w:pPr>
    </w:p>
    <w:p w:rsidR="00E705FA" w:rsidRDefault="00E705FA" w:rsidP="00E705F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S’ha proposa</w:t>
      </w:r>
      <w:r w:rsidR="007B00CA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un Catàleg de Servei de tota la  informació amb un model estàndard.</w:t>
      </w:r>
    </w:p>
    <w:p w:rsidR="006B431F" w:rsidRDefault="006B431F" w:rsidP="00E160A0">
      <w:pPr>
        <w:rPr>
          <w:rFonts w:ascii="Arial" w:hAnsi="Arial" w:cs="Arial"/>
          <w:b/>
        </w:rPr>
      </w:pPr>
    </w:p>
    <w:p w:rsidR="00E160A0" w:rsidRDefault="00B82772" w:rsidP="00E160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Acords.</w:t>
      </w:r>
    </w:p>
    <w:p w:rsidR="00E160A0" w:rsidRDefault="00E160A0" w:rsidP="00E160A0">
      <w:pPr>
        <w:rPr>
          <w:rFonts w:ascii="Arial" w:hAnsi="Arial" w:cs="Arial"/>
          <w:b/>
        </w:rPr>
      </w:pPr>
    </w:p>
    <w:p w:rsidR="00E160A0" w:rsidRPr="00DA25B0" w:rsidRDefault="00E160A0" w:rsidP="00BA32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Enviar als centres de Formació Professional  la informació de l’oferta formativa perquè confirmi </w:t>
      </w:r>
      <w:r w:rsidR="00DA25B0">
        <w:rPr>
          <w:rFonts w:ascii="Arial" w:hAnsi="Arial" w:cs="Arial"/>
        </w:rPr>
        <w:t xml:space="preserve">les dades </w:t>
      </w:r>
      <w:r>
        <w:rPr>
          <w:rFonts w:ascii="Arial" w:hAnsi="Arial" w:cs="Arial"/>
        </w:rPr>
        <w:t xml:space="preserve">i afegeixen </w:t>
      </w:r>
      <w:r w:rsidR="00DA25B0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que considerin</w:t>
      </w:r>
      <w:r w:rsidR="00DA25B0">
        <w:rPr>
          <w:rFonts w:ascii="Arial" w:hAnsi="Arial" w:cs="Arial"/>
        </w:rPr>
        <w:t xml:space="preserve"> oportú </w:t>
      </w:r>
      <w:r>
        <w:rPr>
          <w:rFonts w:ascii="Arial" w:hAnsi="Arial" w:cs="Arial"/>
        </w:rPr>
        <w:t>respecte a la seva cartera de servei.</w:t>
      </w:r>
    </w:p>
    <w:p w:rsidR="00DA25B0" w:rsidRPr="00E160A0" w:rsidRDefault="00DA25B0" w:rsidP="00DA25B0">
      <w:pPr>
        <w:pStyle w:val="Prrafodelista"/>
        <w:jc w:val="both"/>
        <w:rPr>
          <w:rFonts w:ascii="Arial" w:hAnsi="Arial" w:cs="Arial"/>
          <w:b/>
        </w:rPr>
      </w:pPr>
    </w:p>
    <w:p w:rsidR="00E160A0" w:rsidRPr="0031719A" w:rsidRDefault="00E160A0" w:rsidP="00BA32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A3241">
        <w:rPr>
          <w:rFonts w:ascii="Arial" w:hAnsi="Arial" w:cs="Arial"/>
        </w:rPr>
        <w:t>Informats que es farà la Fira de l</w:t>
      </w:r>
      <w:r w:rsidR="007B00CA">
        <w:rPr>
          <w:rFonts w:ascii="Arial" w:hAnsi="Arial" w:cs="Arial"/>
        </w:rPr>
        <w:t>’</w:t>
      </w:r>
      <w:r w:rsidRPr="00BA3241">
        <w:rPr>
          <w:rFonts w:ascii="Arial" w:hAnsi="Arial" w:cs="Arial"/>
        </w:rPr>
        <w:t>FP a Reus els</w:t>
      </w:r>
      <w:r w:rsidR="00BA3241">
        <w:rPr>
          <w:rFonts w:ascii="Arial" w:hAnsi="Arial" w:cs="Arial"/>
        </w:rPr>
        <w:t xml:space="preserve"> dies </w:t>
      </w:r>
      <w:r w:rsidRPr="00BA3241">
        <w:rPr>
          <w:rFonts w:ascii="Arial" w:hAnsi="Arial" w:cs="Arial"/>
        </w:rPr>
        <w:t xml:space="preserve"> 5 i 6 d’abril</w:t>
      </w:r>
      <w:r w:rsidR="00DA25B0">
        <w:rPr>
          <w:rFonts w:ascii="Arial" w:hAnsi="Arial" w:cs="Arial"/>
        </w:rPr>
        <w:t>, segons les informacions del Sr. Soler,</w:t>
      </w:r>
      <w:r w:rsidRPr="00BA3241">
        <w:rPr>
          <w:rFonts w:ascii="Arial" w:hAnsi="Arial" w:cs="Arial"/>
        </w:rPr>
        <w:t xml:space="preserve"> </w:t>
      </w:r>
      <w:r w:rsidR="00BA3241">
        <w:rPr>
          <w:rFonts w:ascii="Arial" w:hAnsi="Arial" w:cs="Arial"/>
        </w:rPr>
        <w:t xml:space="preserve"> es proposa </w:t>
      </w:r>
      <w:r w:rsidRPr="00BA3241">
        <w:rPr>
          <w:rFonts w:ascii="Arial" w:hAnsi="Arial" w:cs="Arial"/>
        </w:rPr>
        <w:t xml:space="preserve">participar com Consell a la Fira i elaborar material </w:t>
      </w:r>
      <w:r w:rsidR="0031719A">
        <w:rPr>
          <w:rFonts w:ascii="Arial" w:hAnsi="Arial" w:cs="Arial"/>
        </w:rPr>
        <w:t xml:space="preserve">informatiu </w:t>
      </w:r>
      <w:r w:rsidRPr="00BA3241">
        <w:rPr>
          <w:rFonts w:ascii="Arial" w:hAnsi="Arial" w:cs="Arial"/>
        </w:rPr>
        <w:t>per presentar</w:t>
      </w:r>
      <w:r w:rsidR="0031719A">
        <w:rPr>
          <w:rFonts w:ascii="Arial" w:hAnsi="Arial" w:cs="Arial"/>
        </w:rPr>
        <w:t xml:space="preserve"> a la Fira </w:t>
      </w:r>
      <w:r w:rsidRPr="00BA3241">
        <w:rPr>
          <w:rFonts w:ascii="Arial" w:hAnsi="Arial" w:cs="Arial"/>
        </w:rPr>
        <w:t>( tríptic, cartell...).</w:t>
      </w:r>
    </w:p>
    <w:p w:rsidR="0031719A" w:rsidRPr="0031719A" w:rsidRDefault="0031719A" w:rsidP="0031719A">
      <w:pPr>
        <w:pStyle w:val="Prrafodelista"/>
        <w:rPr>
          <w:rFonts w:ascii="Arial" w:hAnsi="Arial" w:cs="Arial"/>
          <w:b/>
        </w:rPr>
      </w:pPr>
    </w:p>
    <w:p w:rsidR="0031719A" w:rsidRPr="00BA3241" w:rsidRDefault="0031719A" w:rsidP="0031719A">
      <w:pPr>
        <w:pStyle w:val="Prrafodelista"/>
        <w:jc w:val="both"/>
        <w:rPr>
          <w:rFonts w:ascii="Arial" w:hAnsi="Arial" w:cs="Arial"/>
          <w:b/>
        </w:rPr>
      </w:pPr>
    </w:p>
    <w:p w:rsidR="00E160A0" w:rsidRPr="0031719A" w:rsidRDefault="00761745" w:rsidP="00BA32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1719A">
        <w:rPr>
          <w:rFonts w:ascii="Arial" w:hAnsi="Arial" w:cs="Arial"/>
        </w:rPr>
        <w:t>Elaborar un document informatiu sobre la preinscripció i la matrícula a la ciutat.</w:t>
      </w:r>
    </w:p>
    <w:p w:rsidR="0031719A" w:rsidRPr="0031719A" w:rsidRDefault="0031719A" w:rsidP="007B00CA">
      <w:pPr>
        <w:pStyle w:val="Prrafodelista"/>
        <w:jc w:val="both"/>
        <w:rPr>
          <w:rFonts w:ascii="Arial" w:hAnsi="Arial" w:cs="Arial"/>
          <w:b/>
        </w:rPr>
      </w:pPr>
    </w:p>
    <w:p w:rsidR="0031719A" w:rsidRPr="0031719A" w:rsidRDefault="0031719A" w:rsidP="0031719A">
      <w:pPr>
        <w:pStyle w:val="Prrafodelista"/>
        <w:jc w:val="both"/>
        <w:rPr>
          <w:rFonts w:ascii="Arial" w:hAnsi="Arial" w:cs="Arial"/>
          <w:b/>
        </w:rPr>
      </w:pPr>
    </w:p>
    <w:p w:rsidR="00BC2860" w:rsidRPr="00BC2860" w:rsidRDefault="00BC2860" w:rsidP="00BC2860">
      <w:pPr>
        <w:pStyle w:val="Prrafodelista"/>
        <w:jc w:val="both"/>
        <w:rPr>
          <w:rFonts w:ascii="Arial" w:hAnsi="Arial" w:cs="Arial"/>
          <w:bCs/>
          <w:highlight w:val="yellow"/>
        </w:rPr>
      </w:pPr>
    </w:p>
    <w:p w:rsidR="00761745" w:rsidRPr="0031719A" w:rsidRDefault="00761745" w:rsidP="00BA32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highlight w:val="yellow"/>
        </w:rPr>
      </w:pPr>
      <w:r w:rsidRPr="0031719A">
        <w:rPr>
          <w:rFonts w:ascii="Arial" w:hAnsi="Arial" w:cs="Arial"/>
        </w:rPr>
        <w:lastRenderedPageBreak/>
        <w:t xml:space="preserve">Organitzar una </w:t>
      </w:r>
      <w:r w:rsidR="0031719A">
        <w:rPr>
          <w:rFonts w:ascii="Arial" w:hAnsi="Arial" w:cs="Arial"/>
        </w:rPr>
        <w:t>J</w:t>
      </w:r>
      <w:r w:rsidRPr="0031719A">
        <w:rPr>
          <w:rFonts w:ascii="Arial" w:hAnsi="Arial" w:cs="Arial"/>
        </w:rPr>
        <w:t>ornada</w:t>
      </w:r>
      <w:r w:rsidR="00BC2860">
        <w:rPr>
          <w:rFonts w:ascii="Arial" w:hAnsi="Arial" w:cs="Arial"/>
        </w:rPr>
        <w:t>,</w:t>
      </w:r>
      <w:r w:rsidRPr="0031719A">
        <w:rPr>
          <w:rFonts w:ascii="Arial" w:hAnsi="Arial" w:cs="Arial"/>
        </w:rPr>
        <w:t xml:space="preserve"> amb professional</w:t>
      </w:r>
      <w:r w:rsidR="00BA3241" w:rsidRPr="0031719A">
        <w:rPr>
          <w:rFonts w:ascii="Arial" w:hAnsi="Arial" w:cs="Arial"/>
        </w:rPr>
        <w:t xml:space="preserve">s </w:t>
      </w:r>
      <w:r w:rsidR="0031719A" w:rsidRPr="0031719A">
        <w:rPr>
          <w:rFonts w:ascii="Arial" w:hAnsi="Arial" w:cs="Arial"/>
        </w:rPr>
        <w:t xml:space="preserve">de la formació, </w:t>
      </w:r>
      <w:r w:rsidRPr="0031719A">
        <w:rPr>
          <w:rFonts w:ascii="Arial" w:hAnsi="Arial" w:cs="Arial"/>
        </w:rPr>
        <w:t>per saber qu</w:t>
      </w:r>
      <w:r w:rsidR="0031719A" w:rsidRPr="0031719A">
        <w:rPr>
          <w:rFonts w:ascii="Arial" w:hAnsi="Arial" w:cs="Arial"/>
        </w:rPr>
        <w:t>è</w:t>
      </w:r>
      <w:r w:rsidRPr="0031719A">
        <w:rPr>
          <w:rFonts w:ascii="Arial" w:hAnsi="Arial" w:cs="Arial"/>
        </w:rPr>
        <w:t xml:space="preserve"> s’està fent per aconseguir la qualitat i l’excel·lència als centre</w:t>
      </w:r>
      <w:r w:rsidR="00BA3241" w:rsidRPr="0031719A">
        <w:rPr>
          <w:rFonts w:ascii="Arial" w:hAnsi="Arial" w:cs="Arial"/>
        </w:rPr>
        <w:t>s</w:t>
      </w:r>
      <w:r w:rsidR="0031719A" w:rsidRPr="0031719A">
        <w:rPr>
          <w:rFonts w:ascii="Arial" w:hAnsi="Arial" w:cs="Arial"/>
        </w:rPr>
        <w:t>,</w:t>
      </w:r>
      <w:r w:rsidRPr="0031719A">
        <w:rPr>
          <w:rFonts w:ascii="Arial" w:hAnsi="Arial" w:cs="Arial"/>
        </w:rPr>
        <w:t xml:space="preserve"> i consulta</w:t>
      </w:r>
      <w:r w:rsidR="00BA3241" w:rsidRPr="0031719A">
        <w:rPr>
          <w:rFonts w:ascii="Arial" w:hAnsi="Arial" w:cs="Arial"/>
        </w:rPr>
        <w:t>r q</w:t>
      </w:r>
      <w:r w:rsidRPr="0031719A">
        <w:rPr>
          <w:rFonts w:ascii="Arial" w:hAnsi="Arial" w:cs="Arial"/>
          <w:bCs/>
        </w:rPr>
        <w:t>u</w:t>
      </w:r>
      <w:r w:rsidR="007B00CA">
        <w:rPr>
          <w:rFonts w:ascii="Arial" w:hAnsi="Arial" w:cs="Arial"/>
          <w:bCs/>
        </w:rPr>
        <w:t>e</w:t>
      </w:r>
      <w:r w:rsidRPr="0031719A">
        <w:rPr>
          <w:rFonts w:ascii="Arial" w:hAnsi="Arial" w:cs="Arial"/>
          <w:bCs/>
        </w:rPr>
        <w:t xml:space="preserve"> necessit</w:t>
      </w:r>
      <w:r w:rsidR="00BA3241" w:rsidRPr="0031719A">
        <w:rPr>
          <w:rFonts w:ascii="Arial" w:hAnsi="Arial" w:cs="Arial"/>
          <w:bCs/>
        </w:rPr>
        <w:t xml:space="preserve">ats tenen </w:t>
      </w:r>
      <w:r w:rsidRPr="0031719A">
        <w:rPr>
          <w:rFonts w:ascii="Arial" w:hAnsi="Arial" w:cs="Arial"/>
          <w:bCs/>
        </w:rPr>
        <w:t>els centres d</w:t>
      </w:r>
      <w:r w:rsidR="007B00CA">
        <w:rPr>
          <w:rFonts w:ascii="Arial" w:hAnsi="Arial" w:cs="Arial"/>
          <w:bCs/>
        </w:rPr>
        <w:t>’</w:t>
      </w:r>
      <w:r w:rsidR="00BA3241" w:rsidRPr="0031719A">
        <w:rPr>
          <w:rFonts w:ascii="Arial" w:hAnsi="Arial" w:cs="Arial"/>
          <w:bCs/>
        </w:rPr>
        <w:t xml:space="preserve">FP </w:t>
      </w:r>
      <w:r w:rsidRPr="0031719A">
        <w:rPr>
          <w:rFonts w:ascii="Arial" w:hAnsi="Arial" w:cs="Arial"/>
          <w:bCs/>
        </w:rPr>
        <w:t>per impulsar l</w:t>
      </w:r>
      <w:r w:rsidR="0031719A">
        <w:rPr>
          <w:rFonts w:ascii="Arial" w:hAnsi="Arial" w:cs="Arial"/>
          <w:bCs/>
        </w:rPr>
        <w:t>’</w:t>
      </w:r>
      <w:r w:rsidRPr="0031719A">
        <w:rPr>
          <w:rFonts w:ascii="Arial" w:hAnsi="Arial" w:cs="Arial"/>
          <w:bCs/>
        </w:rPr>
        <w:t xml:space="preserve">oferta formativa. </w:t>
      </w:r>
    </w:p>
    <w:p w:rsidR="0031719A" w:rsidRPr="0031719A" w:rsidRDefault="0031719A" w:rsidP="0031719A">
      <w:pPr>
        <w:pStyle w:val="Prrafodelista"/>
        <w:rPr>
          <w:rFonts w:ascii="Arial" w:hAnsi="Arial" w:cs="Arial"/>
          <w:bCs/>
          <w:highlight w:val="yellow"/>
        </w:rPr>
      </w:pPr>
    </w:p>
    <w:p w:rsidR="00BA3241" w:rsidRDefault="00BA3241" w:rsidP="00BA32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31719A">
        <w:rPr>
          <w:rFonts w:ascii="Arial" w:hAnsi="Arial" w:cs="Arial"/>
          <w:bCs/>
        </w:rPr>
        <w:t xml:space="preserve">Informar </w:t>
      </w:r>
      <w:r w:rsidR="007B00CA">
        <w:rPr>
          <w:rFonts w:ascii="Arial" w:hAnsi="Arial" w:cs="Arial"/>
          <w:bCs/>
        </w:rPr>
        <w:t>e</w:t>
      </w:r>
      <w:r w:rsidRPr="0031719A">
        <w:rPr>
          <w:rFonts w:ascii="Arial" w:hAnsi="Arial" w:cs="Arial"/>
          <w:bCs/>
        </w:rPr>
        <w:t>ls prospectors d’empres</w:t>
      </w:r>
      <w:r w:rsidR="0031719A">
        <w:rPr>
          <w:rFonts w:ascii="Arial" w:hAnsi="Arial" w:cs="Arial"/>
          <w:bCs/>
        </w:rPr>
        <w:t>a</w:t>
      </w:r>
      <w:r w:rsidRPr="0031719A">
        <w:rPr>
          <w:rFonts w:ascii="Arial" w:hAnsi="Arial" w:cs="Arial"/>
          <w:bCs/>
        </w:rPr>
        <w:t xml:space="preserve"> de l’Ajuntament</w:t>
      </w:r>
      <w:r w:rsidR="0031719A">
        <w:rPr>
          <w:rFonts w:ascii="Arial" w:hAnsi="Arial" w:cs="Arial"/>
          <w:bCs/>
        </w:rPr>
        <w:t xml:space="preserve"> sobre l’oferta formativa d</w:t>
      </w:r>
      <w:r w:rsidR="007B00CA">
        <w:rPr>
          <w:rFonts w:ascii="Arial" w:hAnsi="Arial" w:cs="Arial"/>
          <w:bCs/>
        </w:rPr>
        <w:t>’</w:t>
      </w:r>
      <w:r w:rsidR="0031719A">
        <w:rPr>
          <w:rFonts w:ascii="Arial" w:hAnsi="Arial" w:cs="Arial"/>
          <w:bCs/>
        </w:rPr>
        <w:t>FP Dual. E</w:t>
      </w:r>
      <w:r w:rsidRPr="0031719A">
        <w:rPr>
          <w:rFonts w:ascii="Arial" w:hAnsi="Arial" w:cs="Arial"/>
          <w:bCs/>
        </w:rPr>
        <w:t>l Sr. Soler s’ha ofert a fer-lo</w:t>
      </w:r>
      <w:r w:rsidR="0031719A">
        <w:rPr>
          <w:rFonts w:ascii="Arial" w:hAnsi="Arial" w:cs="Arial"/>
          <w:bCs/>
        </w:rPr>
        <w:t>s una xerrada. R</w:t>
      </w:r>
      <w:r w:rsidRPr="0031719A">
        <w:rPr>
          <w:rFonts w:ascii="Arial" w:hAnsi="Arial" w:cs="Arial"/>
          <w:bCs/>
        </w:rPr>
        <w:t>ecollir informació de com està funcionant  l</w:t>
      </w:r>
      <w:r w:rsidR="007B00CA">
        <w:rPr>
          <w:rFonts w:ascii="Arial" w:hAnsi="Arial" w:cs="Arial"/>
          <w:bCs/>
        </w:rPr>
        <w:t>’</w:t>
      </w:r>
      <w:r w:rsidRPr="0031719A">
        <w:rPr>
          <w:rFonts w:ascii="Arial" w:hAnsi="Arial" w:cs="Arial"/>
          <w:bCs/>
        </w:rPr>
        <w:t>FP Dual a les empreses mitjançant els prospectors municipals.</w:t>
      </w:r>
    </w:p>
    <w:p w:rsidR="0031719A" w:rsidRPr="0031719A" w:rsidRDefault="0031719A" w:rsidP="0031719A">
      <w:pPr>
        <w:pStyle w:val="Prrafodelista"/>
        <w:rPr>
          <w:rFonts w:ascii="Arial" w:hAnsi="Arial" w:cs="Arial"/>
          <w:bCs/>
        </w:rPr>
      </w:pPr>
    </w:p>
    <w:p w:rsidR="002358AF" w:rsidRDefault="008472A2" w:rsidP="00E705F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31719A">
        <w:rPr>
          <w:rFonts w:ascii="Arial" w:hAnsi="Arial" w:cs="Arial"/>
          <w:bCs/>
        </w:rPr>
        <w:t>Elaborar un</w:t>
      </w:r>
      <w:r w:rsidR="002358AF" w:rsidRPr="0031719A">
        <w:rPr>
          <w:rFonts w:ascii="Arial" w:hAnsi="Arial" w:cs="Arial"/>
          <w:bCs/>
        </w:rPr>
        <w:t xml:space="preserve"> Pla de comunicació</w:t>
      </w:r>
      <w:r w:rsidR="0031719A" w:rsidRPr="0031719A">
        <w:rPr>
          <w:rFonts w:ascii="Arial" w:hAnsi="Arial" w:cs="Arial"/>
          <w:bCs/>
        </w:rPr>
        <w:t>, una vegada hagin recolli</w:t>
      </w:r>
      <w:r w:rsidR="007B00CA">
        <w:rPr>
          <w:rFonts w:ascii="Arial" w:hAnsi="Arial" w:cs="Arial"/>
          <w:bCs/>
        </w:rPr>
        <w:t>t</w:t>
      </w:r>
      <w:r w:rsidR="0031719A" w:rsidRPr="0031719A">
        <w:rPr>
          <w:rFonts w:ascii="Arial" w:hAnsi="Arial" w:cs="Arial"/>
          <w:bCs/>
        </w:rPr>
        <w:t xml:space="preserve"> tota la informació dels centres d</w:t>
      </w:r>
      <w:r w:rsidR="007B00CA">
        <w:rPr>
          <w:rFonts w:ascii="Arial" w:hAnsi="Arial" w:cs="Arial"/>
          <w:bCs/>
        </w:rPr>
        <w:t>’</w:t>
      </w:r>
      <w:r w:rsidR="0031719A" w:rsidRPr="0031719A">
        <w:rPr>
          <w:rFonts w:ascii="Arial" w:hAnsi="Arial" w:cs="Arial"/>
          <w:bCs/>
        </w:rPr>
        <w:t xml:space="preserve">FP i </w:t>
      </w:r>
      <w:r w:rsidR="00BC2860">
        <w:rPr>
          <w:rFonts w:ascii="Arial" w:hAnsi="Arial" w:cs="Arial"/>
          <w:bCs/>
        </w:rPr>
        <w:t xml:space="preserve">del centres de formació </w:t>
      </w:r>
      <w:r w:rsidR="0031719A" w:rsidRPr="0031719A">
        <w:rPr>
          <w:rFonts w:ascii="Arial" w:hAnsi="Arial" w:cs="Arial"/>
          <w:bCs/>
        </w:rPr>
        <w:t xml:space="preserve">ocupacional, per planificar </w:t>
      </w:r>
      <w:r w:rsidR="005B6387" w:rsidRPr="0031719A">
        <w:rPr>
          <w:rFonts w:ascii="Arial" w:hAnsi="Arial" w:cs="Arial"/>
          <w:bCs/>
        </w:rPr>
        <w:t>la difusió del</w:t>
      </w:r>
      <w:r w:rsidR="007B00CA">
        <w:rPr>
          <w:rFonts w:ascii="Arial" w:hAnsi="Arial" w:cs="Arial"/>
          <w:bCs/>
        </w:rPr>
        <w:t>s</w:t>
      </w:r>
      <w:r w:rsidR="005B6387" w:rsidRPr="0031719A">
        <w:rPr>
          <w:rFonts w:ascii="Arial" w:hAnsi="Arial" w:cs="Arial"/>
          <w:bCs/>
        </w:rPr>
        <w:t xml:space="preserve"> centres</w:t>
      </w:r>
      <w:r w:rsidR="0031719A" w:rsidRPr="0031719A">
        <w:rPr>
          <w:rFonts w:ascii="Arial" w:hAnsi="Arial" w:cs="Arial"/>
          <w:bCs/>
        </w:rPr>
        <w:t xml:space="preserve"> via</w:t>
      </w:r>
      <w:r w:rsidR="005B6387" w:rsidRPr="0031719A">
        <w:rPr>
          <w:rFonts w:ascii="Arial" w:hAnsi="Arial" w:cs="Arial"/>
          <w:bCs/>
        </w:rPr>
        <w:t xml:space="preserve">: web, dossier informatiu, </w:t>
      </w:r>
      <w:r w:rsidR="007B00CA">
        <w:rPr>
          <w:rFonts w:ascii="Arial" w:hAnsi="Arial" w:cs="Arial"/>
          <w:bCs/>
        </w:rPr>
        <w:t>APPS</w:t>
      </w:r>
      <w:r w:rsidR="005B6387" w:rsidRPr="0031719A">
        <w:rPr>
          <w:rFonts w:ascii="Arial" w:hAnsi="Arial" w:cs="Arial"/>
          <w:bCs/>
        </w:rPr>
        <w:t xml:space="preserve">... </w:t>
      </w:r>
    </w:p>
    <w:p w:rsidR="0031719A" w:rsidRPr="0031719A" w:rsidRDefault="0031719A" w:rsidP="0031719A">
      <w:pPr>
        <w:pStyle w:val="Prrafodelista"/>
        <w:jc w:val="both"/>
        <w:rPr>
          <w:rFonts w:ascii="Arial" w:hAnsi="Arial" w:cs="Arial"/>
          <w:bCs/>
        </w:rPr>
      </w:pPr>
    </w:p>
    <w:p w:rsidR="00E705FA" w:rsidRDefault="00E705FA" w:rsidP="00E705FA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1719A">
        <w:rPr>
          <w:rFonts w:ascii="Arial" w:hAnsi="Arial" w:cs="Arial"/>
        </w:rPr>
        <w:t>Quedaria pendent de concretar qui farà el logo i el disseny de la documentació, qui centre</w:t>
      </w:r>
      <w:r w:rsidR="00BC2860">
        <w:rPr>
          <w:rFonts w:ascii="Arial" w:hAnsi="Arial" w:cs="Arial"/>
        </w:rPr>
        <w:t>,</w:t>
      </w:r>
      <w:r w:rsidR="007B00CA">
        <w:rPr>
          <w:rFonts w:ascii="Arial" w:hAnsi="Arial" w:cs="Arial"/>
        </w:rPr>
        <w:t xml:space="preserve"> </w:t>
      </w:r>
      <w:r w:rsidRPr="0031719A">
        <w:rPr>
          <w:rFonts w:ascii="Arial" w:hAnsi="Arial" w:cs="Arial"/>
        </w:rPr>
        <w:t xml:space="preserve">i com s’organitzarà. </w:t>
      </w:r>
    </w:p>
    <w:p w:rsidR="00E705FA" w:rsidRDefault="00E705FA" w:rsidP="0031719A">
      <w:pPr>
        <w:pStyle w:val="Prrafodelista"/>
        <w:jc w:val="both"/>
        <w:rPr>
          <w:rFonts w:ascii="Arial" w:hAnsi="Arial" w:cs="Arial"/>
          <w:bCs/>
        </w:rPr>
      </w:pPr>
    </w:p>
    <w:p w:rsidR="00017614" w:rsidRDefault="00017614" w:rsidP="00017614">
      <w:pPr>
        <w:jc w:val="both"/>
        <w:rPr>
          <w:rFonts w:ascii="Arial" w:hAnsi="Arial" w:cs="Arial"/>
          <w:bCs/>
        </w:rPr>
      </w:pPr>
    </w:p>
    <w:p w:rsidR="00017614" w:rsidRPr="00017614" w:rsidRDefault="00017614" w:rsidP="00017614">
      <w:pPr>
        <w:jc w:val="both"/>
        <w:rPr>
          <w:rFonts w:ascii="Arial" w:hAnsi="Arial" w:cs="Arial"/>
          <w:b/>
          <w:bCs/>
        </w:rPr>
      </w:pPr>
      <w:r w:rsidRPr="00017614">
        <w:rPr>
          <w:rFonts w:ascii="Arial" w:hAnsi="Arial" w:cs="Arial"/>
          <w:b/>
          <w:bCs/>
        </w:rPr>
        <w:t>Pròxima reunió 14 de febrer a les 9.30h a l’IMET</w:t>
      </w:r>
    </w:p>
    <w:p w:rsidR="008472A2" w:rsidRDefault="008472A2" w:rsidP="008472A2">
      <w:pPr>
        <w:pStyle w:val="Prrafodelista"/>
        <w:ind w:left="1440"/>
        <w:jc w:val="both"/>
        <w:rPr>
          <w:rFonts w:ascii="Arial" w:hAnsi="Arial" w:cs="Arial"/>
          <w:bCs/>
        </w:rPr>
      </w:pPr>
    </w:p>
    <w:p w:rsidR="008472A2" w:rsidRDefault="008472A2" w:rsidP="008472A2">
      <w:pPr>
        <w:pStyle w:val="Prrafodelista"/>
        <w:ind w:left="1440"/>
        <w:jc w:val="both"/>
        <w:rPr>
          <w:rFonts w:ascii="Arial" w:hAnsi="Arial" w:cs="Arial"/>
          <w:bCs/>
        </w:rPr>
      </w:pPr>
    </w:p>
    <w:p w:rsidR="008472A2" w:rsidRDefault="008472A2" w:rsidP="008472A2">
      <w:pPr>
        <w:pStyle w:val="Prrafodelista"/>
        <w:ind w:left="1440"/>
        <w:jc w:val="both"/>
        <w:rPr>
          <w:rFonts w:ascii="Arial" w:hAnsi="Arial" w:cs="Arial"/>
          <w:bCs/>
        </w:rPr>
      </w:pPr>
    </w:p>
    <w:p w:rsidR="008472A2" w:rsidRDefault="008472A2" w:rsidP="008472A2">
      <w:pPr>
        <w:pStyle w:val="Prrafodelista"/>
        <w:ind w:left="1440"/>
        <w:jc w:val="both"/>
        <w:rPr>
          <w:rFonts w:ascii="Arial" w:hAnsi="Arial" w:cs="Arial"/>
          <w:bCs/>
        </w:rPr>
      </w:pPr>
    </w:p>
    <w:p w:rsidR="00BA3241" w:rsidRPr="00BA3241" w:rsidRDefault="00BA3241" w:rsidP="00BA3241">
      <w:pPr>
        <w:jc w:val="both"/>
        <w:rPr>
          <w:rFonts w:ascii="Arial" w:hAnsi="Arial" w:cs="Arial"/>
          <w:bCs/>
        </w:rPr>
      </w:pPr>
    </w:p>
    <w:p w:rsidR="00761745" w:rsidRPr="00E160A0" w:rsidRDefault="00761745" w:rsidP="00761745">
      <w:pPr>
        <w:pStyle w:val="Prrafodelista"/>
        <w:rPr>
          <w:rFonts w:ascii="Arial" w:hAnsi="Arial" w:cs="Arial"/>
          <w:b/>
        </w:rPr>
      </w:pPr>
    </w:p>
    <w:sectPr w:rsidR="00761745" w:rsidRPr="00E160A0" w:rsidSect="00264E57">
      <w:headerReference w:type="default" r:id="rId7"/>
      <w:footerReference w:type="default" r:id="rId8"/>
      <w:footnotePr>
        <w:pos w:val="beneathText"/>
      </w:footnotePr>
      <w:pgSz w:w="11906" w:h="16838"/>
      <w:pgMar w:top="2835" w:right="1134" w:bottom="776" w:left="1418" w:header="181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2A" w:rsidRDefault="0017012A">
      <w:r>
        <w:separator/>
      </w:r>
    </w:p>
  </w:endnote>
  <w:endnote w:type="continuationSeparator" w:id="1">
    <w:p w:rsidR="0017012A" w:rsidRDefault="0017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57" w:rsidRDefault="00036142">
    <w:pPr>
      <w:pStyle w:val="Piedepgina"/>
      <w:jc w:val="right"/>
    </w:pPr>
    <w:r>
      <w:t xml:space="preserve">Comissió 2                                                           </w:t>
    </w:r>
    <w:r w:rsidR="005F1D9E">
      <w:fldChar w:fldCharType="begin"/>
    </w:r>
    <w:r>
      <w:instrText xml:space="preserve"> PAGE </w:instrText>
    </w:r>
    <w:r w:rsidR="005F1D9E">
      <w:fldChar w:fldCharType="separate"/>
    </w:r>
    <w:r w:rsidR="00BC2860">
      <w:rPr>
        <w:noProof/>
      </w:rPr>
      <w:t>3</w:t>
    </w:r>
    <w:r w:rsidR="005F1D9E">
      <w:fldChar w:fldCharType="end"/>
    </w:r>
    <w:r w:rsidR="00BC2860">
      <w:t xml:space="preserve"> de 3</w:t>
    </w:r>
  </w:p>
  <w:p w:rsidR="00264E57" w:rsidRDefault="00264E5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2A" w:rsidRDefault="0017012A">
      <w:r>
        <w:separator/>
      </w:r>
    </w:p>
  </w:footnote>
  <w:footnote w:type="continuationSeparator" w:id="1">
    <w:p w:rsidR="0017012A" w:rsidRDefault="00170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57" w:rsidRDefault="00264E57">
    <w:pPr>
      <w:pStyle w:val="Encabezado"/>
      <w:rPr>
        <w:rFonts w:ascii="Arial" w:hAnsi="Arial" w:cs="Arial"/>
        <w:b/>
        <w:sz w:val="18"/>
        <w:szCs w:val="18"/>
      </w:rPr>
    </w:pPr>
  </w:p>
  <w:p w:rsidR="00264E57" w:rsidRDefault="00264E57">
    <w:pPr>
      <w:pStyle w:val="Encabezado"/>
      <w:rPr>
        <w:rFonts w:ascii="Arial" w:hAnsi="Arial" w:cs="Arial"/>
        <w:b/>
        <w:sz w:val="18"/>
        <w:szCs w:val="18"/>
      </w:rPr>
    </w:pPr>
  </w:p>
  <w:p w:rsidR="00264E57" w:rsidRDefault="00264E57">
    <w:pPr>
      <w:pStyle w:val="Encabezado"/>
      <w:rPr>
        <w:rFonts w:ascii="Arial" w:hAnsi="Arial" w:cs="Arial"/>
        <w:b/>
        <w:sz w:val="18"/>
        <w:szCs w:val="18"/>
      </w:rPr>
    </w:pPr>
  </w:p>
  <w:p w:rsidR="00264E57" w:rsidRDefault="00BA4BF0">
    <w:pPr>
      <w:pStyle w:val="Encabezado"/>
      <w:rPr>
        <w:rFonts w:ascii="Arial" w:hAnsi="Arial" w:cs="Arial"/>
        <w:sz w:val="16"/>
        <w:szCs w:val="16"/>
        <w:lang w:val="es-ES"/>
      </w:rPr>
    </w:pPr>
    <w:r>
      <w:rPr>
        <w:noProof/>
        <w:lang w:eastAsia="ca-E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1655" cy="704215"/>
          <wp:effectExtent l="19050" t="0" r="4445" b="0"/>
          <wp:wrapTight wrapText="bothSides">
            <wp:wrapPolygon edited="0">
              <wp:start x="-134" y="0"/>
              <wp:lineTo x="-134" y="20451"/>
              <wp:lineTo x="21631" y="20451"/>
              <wp:lineTo x="21631" y="0"/>
              <wp:lineTo x="-13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704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6142">
      <w:rPr>
        <w:rFonts w:ascii="Arial" w:hAnsi="Arial" w:cs="Arial"/>
        <w:b/>
        <w:sz w:val="18"/>
        <w:szCs w:val="18"/>
      </w:rPr>
      <w:t>CONSELL MUNICIPAL DE LA FORMACIÓ PROFESSIONAL I L’OCUPACIÓ DE TARRAGONA</w:t>
    </w:r>
  </w:p>
  <w:p w:rsidR="00264E57" w:rsidRDefault="00264E57">
    <w:pPr>
      <w:pStyle w:val="Encabezado"/>
      <w:rPr>
        <w:rFonts w:ascii="Arial" w:hAnsi="Arial" w:cs="Arial"/>
        <w:sz w:val="16"/>
        <w:szCs w:val="16"/>
        <w:lang w:val="es-ES"/>
      </w:rPr>
    </w:pPr>
  </w:p>
  <w:p w:rsidR="00264E57" w:rsidRDefault="00264E57">
    <w:pPr>
      <w:pStyle w:val="Encabezado"/>
      <w:rPr>
        <w:rFonts w:ascii="Arial" w:hAnsi="Arial" w:cs="Arial"/>
        <w:b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42672E91"/>
    <w:multiLevelType w:val="hybridMultilevel"/>
    <w:tmpl w:val="49A812D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B0E2484"/>
    <w:multiLevelType w:val="hybridMultilevel"/>
    <w:tmpl w:val="A32EA4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9095D"/>
    <w:multiLevelType w:val="hybridMultilevel"/>
    <w:tmpl w:val="BE1CD4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BA4BF0"/>
    <w:rsid w:val="00017614"/>
    <w:rsid w:val="00036142"/>
    <w:rsid w:val="0003770C"/>
    <w:rsid w:val="00051C1C"/>
    <w:rsid w:val="000C2552"/>
    <w:rsid w:val="0017012A"/>
    <w:rsid w:val="002358AF"/>
    <w:rsid w:val="00264E57"/>
    <w:rsid w:val="0031719A"/>
    <w:rsid w:val="00450452"/>
    <w:rsid w:val="004D54C8"/>
    <w:rsid w:val="005B6387"/>
    <w:rsid w:val="005F1D9E"/>
    <w:rsid w:val="00694325"/>
    <w:rsid w:val="006B431F"/>
    <w:rsid w:val="00761745"/>
    <w:rsid w:val="007B00CA"/>
    <w:rsid w:val="008472A2"/>
    <w:rsid w:val="009A44C5"/>
    <w:rsid w:val="00AE3085"/>
    <w:rsid w:val="00AF64B0"/>
    <w:rsid w:val="00B82772"/>
    <w:rsid w:val="00BA3241"/>
    <w:rsid w:val="00BA4BF0"/>
    <w:rsid w:val="00BC2860"/>
    <w:rsid w:val="00DA25B0"/>
    <w:rsid w:val="00DB2C63"/>
    <w:rsid w:val="00E160A0"/>
    <w:rsid w:val="00E705FA"/>
    <w:rsid w:val="00FD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57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64E57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264E57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264E57"/>
    <w:pPr>
      <w:keepNext/>
      <w:tabs>
        <w:tab w:val="num" w:pos="720"/>
      </w:tabs>
      <w:ind w:left="720" w:hanging="720"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264E57"/>
    <w:rPr>
      <w:rFonts w:ascii="Symbol" w:hAnsi="Symbol" w:cs="Symbol"/>
    </w:rPr>
  </w:style>
  <w:style w:type="character" w:customStyle="1" w:styleId="WW8Num2z1">
    <w:name w:val="WW8Num2z1"/>
    <w:rsid w:val="00264E57"/>
    <w:rPr>
      <w:rFonts w:ascii="Courier New" w:hAnsi="Courier New" w:cs="Courier New"/>
    </w:rPr>
  </w:style>
  <w:style w:type="character" w:customStyle="1" w:styleId="WW8Num2z2">
    <w:name w:val="WW8Num2z2"/>
    <w:rsid w:val="00264E57"/>
    <w:rPr>
      <w:rFonts w:ascii="Wingdings" w:hAnsi="Wingdings" w:cs="Wingdings"/>
    </w:rPr>
  </w:style>
  <w:style w:type="character" w:customStyle="1" w:styleId="WW8Num4z0">
    <w:name w:val="WW8Num4z0"/>
    <w:rsid w:val="00264E57"/>
    <w:rPr>
      <w:rFonts w:ascii="Symbol" w:hAnsi="Symbol" w:cs="Symbol"/>
    </w:rPr>
  </w:style>
  <w:style w:type="character" w:customStyle="1" w:styleId="WW8Num4z1">
    <w:name w:val="WW8Num4z1"/>
    <w:rsid w:val="00264E57"/>
    <w:rPr>
      <w:rFonts w:ascii="Courier New" w:hAnsi="Courier New" w:cs="Courier New"/>
    </w:rPr>
  </w:style>
  <w:style w:type="character" w:customStyle="1" w:styleId="WW8Num4z2">
    <w:name w:val="WW8Num4z2"/>
    <w:rsid w:val="00264E57"/>
    <w:rPr>
      <w:rFonts w:ascii="Wingdings" w:hAnsi="Wingdings" w:cs="Wingdings"/>
    </w:rPr>
  </w:style>
  <w:style w:type="character" w:customStyle="1" w:styleId="WW8Num7z0">
    <w:name w:val="WW8Num7z0"/>
    <w:rsid w:val="00264E57"/>
    <w:rPr>
      <w:rFonts w:ascii="Symbol" w:hAnsi="Symbol" w:cs="Symbol"/>
    </w:rPr>
  </w:style>
  <w:style w:type="character" w:customStyle="1" w:styleId="WW8Num7z1">
    <w:name w:val="WW8Num7z1"/>
    <w:rsid w:val="00264E57"/>
    <w:rPr>
      <w:rFonts w:ascii="Courier New" w:hAnsi="Courier New" w:cs="Courier New"/>
    </w:rPr>
  </w:style>
  <w:style w:type="character" w:customStyle="1" w:styleId="WW8Num7z2">
    <w:name w:val="WW8Num7z2"/>
    <w:rsid w:val="00264E57"/>
    <w:rPr>
      <w:rFonts w:ascii="Wingdings" w:hAnsi="Wingdings" w:cs="Wingdings"/>
    </w:rPr>
  </w:style>
  <w:style w:type="character" w:customStyle="1" w:styleId="Ttulo3Car">
    <w:name w:val="Título 3 Car"/>
    <w:basedOn w:val="Fuentedeprrafopredeter"/>
    <w:rsid w:val="00264E57"/>
    <w:rPr>
      <w:rFonts w:ascii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TextoindependienteCar">
    <w:name w:val="Texto independiente Car"/>
    <w:basedOn w:val="Fuentedeprrafopredeter"/>
    <w:rsid w:val="00264E57"/>
    <w:rPr>
      <w:rFonts w:ascii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rsid w:val="00264E57"/>
    <w:rPr>
      <w:rFonts w:ascii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rsid w:val="00264E57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rsid w:val="00264E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semiHidden/>
    <w:rsid w:val="00264E57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rsid w:val="00264E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rsid w:val="00264E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next w:val="Textoindependiente"/>
    <w:semiHidden/>
    <w:rsid w:val="00264E57"/>
  </w:style>
  <w:style w:type="paragraph" w:styleId="Textoindependiente">
    <w:name w:val="Body Text"/>
    <w:basedOn w:val="Normal"/>
    <w:semiHidden/>
    <w:rsid w:val="00264E57"/>
    <w:pPr>
      <w:jc w:val="both"/>
    </w:pPr>
  </w:style>
  <w:style w:type="paragraph" w:styleId="Lista">
    <w:name w:val="List"/>
    <w:basedOn w:val="Textoindependiente"/>
    <w:semiHidden/>
    <w:rsid w:val="00264E57"/>
    <w:rPr>
      <w:rFonts w:cs="Mangal"/>
    </w:rPr>
  </w:style>
  <w:style w:type="paragraph" w:styleId="Epgrafe">
    <w:name w:val="caption"/>
    <w:basedOn w:val="Normal"/>
    <w:qFormat/>
    <w:rsid w:val="00264E5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64E57"/>
    <w:pPr>
      <w:suppressLineNumbers/>
    </w:pPr>
    <w:rPr>
      <w:rFonts w:cs="Mangal"/>
    </w:rPr>
  </w:style>
  <w:style w:type="paragraph" w:styleId="Piedepgina">
    <w:name w:val="footer"/>
    <w:basedOn w:val="Normal"/>
    <w:semiHidden/>
    <w:rsid w:val="00264E57"/>
  </w:style>
  <w:style w:type="paragraph" w:styleId="NormalWeb">
    <w:name w:val="Normal (Web)"/>
    <w:basedOn w:val="Normal"/>
    <w:semiHidden/>
    <w:rsid w:val="00264E57"/>
    <w:pPr>
      <w:spacing w:before="280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264E57"/>
    <w:pPr>
      <w:spacing w:before="280"/>
      <w:jc w:val="both"/>
    </w:pPr>
    <w:rPr>
      <w:rFonts w:ascii="Verdana" w:hAnsi="Verdana" w:cs="Verdana"/>
      <w:color w:val="000000"/>
      <w:lang w:val="es-ES"/>
    </w:rPr>
  </w:style>
  <w:style w:type="paragraph" w:styleId="Textodeglobo">
    <w:name w:val="Balloon Text"/>
    <w:basedOn w:val="Normal"/>
    <w:rsid w:val="00264E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64E57"/>
    <w:pPr>
      <w:ind w:left="720"/>
      <w:contextualSpacing/>
    </w:pPr>
  </w:style>
  <w:style w:type="paragraph" w:customStyle="1" w:styleId="WW-Predeterminado">
    <w:name w:val="WW-Predeterminado"/>
    <w:rsid w:val="00264E5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msolistparagraph0">
    <w:name w:val="msolistparagraph"/>
    <w:basedOn w:val="WW-Predeterminado"/>
    <w:rsid w:val="00264E57"/>
    <w:pPr>
      <w:ind w:left="720"/>
    </w:pPr>
  </w:style>
  <w:style w:type="paragraph" w:customStyle="1" w:styleId="Prrafodelista1">
    <w:name w:val="Párrafo de lista1"/>
    <w:basedOn w:val="Normal"/>
    <w:rsid w:val="00264E57"/>
    <w:pPr>
      <w:ind w:left="720"/>
      <w:contextualSpacing/>
    </w:pPr>
    <w:rPr>
      <w:rFonts w:eastAsia="Calibri"/>
    </w:rPr>
  </w:style>
  <w:style w:type="paragraph" w:customStyle="1" w:styleId="WW-Encabezado1">
    <w:name w:val="WW-Encabezado 1"/>
    <w:basedOn w:val="WW-Predeterminado"/>
    <w:next w:val="WW-Predeterminado"/>
    <w:rsid w:val="00264E57"/>
    <w:pPr>
      <w:keepNext/>
      <w:ind w:left="432" w:hanging="432"/>
      <w:jc w:val="center"/>
    </w:pPr>
    <w:rPr>
      <w:rFonts w:ascii="Verdana" w:hAnsi="Verdana" w:cs="Arial"/>
      <w:b/>
      <w:sz w:val="24"/>
      <w:szCs w:val="26"/>
    </w:rPr>
  </w:style>
  <w:style w:type="paragraph" w:customStyle="1" w:styleId="Contenidodelatabla">
    <w:name w:val="Contenido de la tabla"/>
    <w:basedOn w:val="Normal"/>
    <w:rsid w:val="00264E57"/>
    <w:pPr>
      <w:suppressLineNumbers/>
    </w:pPr>
  </w:style>
  <w:style w:type="paragraph" w:customStyle="1" w:styleId="Encabezadodelatabla">
    <w:name w:val="Encabezado de la tabla"/>
    <w:basedOn w:val="Contenidodelatabla"/>
    <w:rsid w:val="00264E5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ENSENYAMENT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cp:lastModifiedBy> </cp:lastModifiedBy>
  <cp:revision>11</cp:revision>
  <cp:lastPrinted>2016-02-18T07:41:00Z</cp:lastPrinted>
  <dcterms:created xsi:type="dcterms:W3CDTF">2017-01-25T09:34:00Z</dcterms:created>
  <dcterms:modified xsi:type="dcterms:W3CDTF">2017-02-02T11:27:00Z</dcterms:modified>
</cp:coreProperties>
</file>