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A51" w:rsidRPr="00856A51" w:rsidRDefault="00856A51" w:rsidP="00856A51">
      <w:pPr>
        <w:pStyle w:val="Ttol1"/>
        <w:rPr>
          <w:rFonts w:ascii="Calibri" w:eastAsia="Times New Roman" w:hAnsi="Calibri"/>
        </w:rPr>
      </w:pPr>
      <w:r w:rsidRPr="00856A51">
        <w:rPr>
          <w:rFonts w:ascii="Calibri" w:eastAsia="Times New Roman" w:hAnsi="Calibri"/>
        </w:rPr>
        <w:t xml:space="preserve">El Grup </w:t>
      </w:r>
      <w:r w:rsidRPr="00B21DDE">
        <w:rPr>
          <w:rFonts w:ascii="Calibri" w:eastAsia="Times New Roman" w:hAnsi="Calibri"/>
          <w:color w:val="365F91" w:themeColor="accent1" w:themeShade="BF"/>
        </w:rPr>
        <w:t>Municipal</w:t>
      </w:r>
      <w:r w:rsidRPr="00856A51">
        <w:rPr>
          <w:rFonts w:ascii="Calibri" w:eastAsia="Times New Roman" w:hAnsi="Calibri"/>
        </w:rPr>
        <w:t xml:space="preserve"> Socialista proposa una aliança municipal en defensa de la sanitat pública de qualitat</w:t>
      </w:r>
    </w:p>
    <w:p w:rsidR="00856A51" w:rsidRPr="00856A51" w:rsidRDefault="00856A51" w:rsidP="00856A51">
      <w:pPr>
        <w:rPr>
          <w:rFonts w:ascii="Calibri" w:eastAsiaTheme="minorHAnsi" w:hAnsi="Calibri"/>
          <w:lang w:val="ca-ES"/>
        </w:rPr>
      </w:pPr>
    </w:p>
    <w:p w:rsidR="00856A51" w:rsidRPr="00856A51" w:rsidRDefault="00856A51" w:rsidP="00856A51">
      <w:pPr>
        <w:pStyle w:val="Textsenseformat"/>
      </w:pPr>
      <w:r w:rsidRPr="00856A51">
        <w:t xml:space="preserve">“La defensa de la sanitat pública de qualitat, universal i gratuïta hauria de ser un objectiu unitari de les forces representades a l’Ajuntament de Tarragona i és per aquesta raó que avui hem proposat als tres grups que han presentat mocions sobre aquest tema, una transaccional de les tres mocions en una única proposta” (que us adjuntem). Així ho ha explicat la tinenta d’alcalde de Serveis a la Persona, Ana Santos. Aquesta és la iniciativa duta a terme avui pel Grup Municipal Socialista de cara al plenari municipal del 17 de juliol, on s’han presentat tres mocions relacionades amb temes del sistema sanitari per part de ICV-EUiA, ERC i la CUP. </w:t>
      </w:r>
    </w:p>
    <w:p w:rsidR="00856A51" w:rsidRPr="00856A51" w:rsidRDefault="00856A51" w:rsidP="00856A51">
      <w:pPr>
        <w:pStyle w:val="Textsenseformat"/>
      </w:pPr>
    </w:p>
    <w:p w:rsidR="00856A51" w:rsidRPr="00856A51" w:rsidRDefault="00856A51" w:rsidP="00856A51">
      <w:pPr>
        <w:pStyle w:val="Textsenseformat"/>
      </w:pPr>
      <w:r w:rsidRPr="00856A51">
        <w:t>Santos ha recordat que “fa vint-i-nou anys que els socialistes, amb Ernest Lluch al capdavant, vam aprovar la Ley General de Sanidad (14/1986 de 25 d’abril), que garantia la sanitat pública i de qualitat per a totes les persones”, amb un element fonamental, entendre la protecció de la salut com un dret de la ciutadania i no com una assegurança dels treballadors i treballadores.</w:t>
      </w:r>
    </w:p>
    <w:p w:rsidR="00856A51" w:rsidRPr="00856A51" w:rsidRDefault="00856A51" w:rsidP="00856A51">
      <w:pPr>
        <w:pStyle w:val="Textsenseformat"/>
      </w:pPr>
    </w:p>
    <w:p w:rsidR="00856A51" w:rsidRPr="00856A51" w:rsidRDefault="00856A51" w:rsidP="00856A51">
      <w:pPr>
        <w:pStyle w:val="Textsenseformat"/>
      </w:pPr>
      <w:r w:rsidRPr="00856A51">
        <w:t>Lamentablement, ha continuat la consellera, el sistema sanitari públic català ha perdut els nivells de qualitat a força de tancament de serveis  i equipaments, d’endarreriments de projectes, d’acomiadaments de personal i per la falta d’inversions necessàries per al seu bon funcionament. I, tal com  ha recordat en la proposta adreçada als grups, això encara s’ha notat amb més força a Tarragona on l’hospital de referència, Joan XXIII, ha patit i està patint la falta d’inversions per part de la administració de la Generalitat de Catalunya.</w:t>
      </w:r>
    </w:p>
    <w:p w:rsidR="00856A51" w:rsidRPr="00856A51" w:rsidRDefault="00856A51" w:rsidP="00856A51">
      <w:pPr>
        <w:pStyle w:val="Textsenseformat"/>
      </w:pPr>
    </w:p>
    <w:p w:rsidR="00856A51" w:rsidRPr="00856A51" w:rsidRDefault="00856A51" w:rsidP="00856A51">
      <w:pPr>
        <w:pStyle w:val="Textsenseformat"/>
      </w:pPr>
      <w:r w:rsidRPr="00856A51">
        <w:t>Per Santos, és important tenir en compte que “la falta de recursos ha fet plantejar un escenari d’aliances estratègiques basades en la col·laboració entre hospitals, el mateix Joan XXIII en té amb el de Valls per diàlisi i amb  Sant Joan Reus per oncologia. Però amb la conjuntura actual el risc de continuar perdent serveis és fa més gran dia a dia”</w:t>
      </w:r>
    </w:p>
    <w:p w:rsidR="00856A51" w:rsidRPr="00856A51" w:rsidRDefault="00856A51" w:rsidP="00856A51">
      <w:pPr>
        <w:pStyle w:val="Textsenseformat"/>
      </w:pPr>
    </w:p>
    <w:p w:rsidR="00856A51" w:rsidRPr="00856A51" w:rsidRDefault="00856A51" w:rsidP="00856A51">
      <w:pPr>
        <w:pStyle w:val="Textsenseformat"/>
      </w:pPr>
      <w:r w:rsidRPr="00856A51">
        <w:t>Per totes aquestes raons, el Grup Municipal Socialista ha instat avui a fer un ampli acord municipal que hauria de començar per debatre de forma conjunta les tres mocions presentades en aquesta línia per al proper plenari.</w:t>
      </w:r>
    </w:p>
    <w:p w:rsidR="00856A51" w:rsidRPr="00856A51" w:rsidRDefault="00856A51" w:rsidP="00856A51">
      <w:pPr>
        <w:pStyle w:val="Textsenseformat"/>
        <w:rPr>
          <w:b/>
          <w:bCs/>
        </w:rPr>
      </w:pPr>
    </w:p>
    <w:p w:rsidR="00856A51" w:rsidRPr="00B21DDE" w:rsidRDefault="00856A51" w:rsidP="00856A51">
      <w:pPr>
        <w:rPr>
          <w:rFonts w:asciiTheme="majorHAnsi" w:hAnsiTheme="majorHAnsi"/>
          <w:b/>
          <w:bCs/>
          <w:color w:val="244061" w:themeColor="accent1" w:themeShade="80"/>
          <w:sz w:val="28"/>
          <w:szCs w:val="28"/>
          <w:lang w:val="ca-ES"/>
        </w:rPr>
      </w:pPr>
      <w:r w:rsidRPr="00B21DDE">
        <w:rPr>
          <w:rFonts w:asciiTheme="majorHAnsi" w:hAnsiTheme="majorHAnsi"/>
          <w:b/>
          <w:bCs/>
          <w:color w:val="244061" w:themeColor="accent1" w:themeShade="80"/>
          <w:sz w:val="28"/>
          <w:szCs w:val="28"/>
          <w:lang w:val="ca-ES"/>
        </w:rPr>
        <w:t>Desdoblament N-340 I Estudi  Epidemiològic</w:t>
      </w:r>
    </w:p>
    <w:p w:rsidR="00856A51" w:rsidRPr="00B21DDE" w:rsidRDefault="00856A51" w:rsidP="00856A51">
      <w:pPr>
        <w:rPr>
          <w:rFonts w:asciiTheme="majorHAnsi" w:hAnsiTheme="majorHAnsi"/>
          <w:sz w:val="22"/>
          <w:szCs w:val="22"/>
          <w:lang w:val="ca-ES"/>
        </w:rPr>
      </w:pPr>
      <w:r w:rsidRPr="00B21DDE">
        <w:rPr>
          <w:rFonts w:asciiTheme="majorHAnsi" w:hAnsiTheme="majorHAnsi"/>
          <w:sz w:val="22"/>
          <w:szCs w:val="22"/>
          <w:lang w:val="ca-ES"/>
        </w:rPr>
        <w:t xml:space="preserve">D’altra banda, el tinent d’alcalde Josep M. Milà ha presentat la moció sobre el desdoblament de la N-340 entre la Móra i Torredembarra, un projecte llargament reivindicat pel territori. Milà ha explicat que aquesta infraestructura ha estat llargament reivindicada, fins arribar a El Vendrell, i </w:t>
      </w:r>
    </w:p>
    <w:p w:rsidR="00856A51" w:rsidRPr="00B21DDE" w:rsidRDefault="00856A51" w:rsidP="00856A51">
      <w:pPr>
        <w:rPr>
          <w:rFonts w:asciiTheme="majorHAnsi" w:hAnsiTheme="majorHAnsi"/>
          <w:sz w:val="22"/>
          <w:szCs w:val="22"/>
          <w:lang w:val="ca-ES"/>
        </w:rPr>
      </w:pPr>
    </w:p>
    <w:p w:rsidR="00856A51" w:rsidRPr="00B21DDE" w:rsidRDefault="00856A51" w:rsidP="00856A51">
      <w:pPr>
        <w:rPr>
          <w:rFonts w:asciiTheme="majorHAnsi" w:hAnsiTheme="majorHAnsi"/>
          <w:sz w:val="22"/>
          <w:szCs w:val="22"/>
          <w:lang w:val="ca-ES"/>
        </w:rPr>
      </w:pPr>
      <w:r w:rsidRPr="00B21DDE">
        <w:rPr>
          <w:rFonts w:asciiTheme="majorHAnsi" w:hAnsiTheme="majorHAnsi"/>
          <w:sz w:val="22"/>
          <w:szCs w:val="22"/>
          <w:lang w:val="ca-ES"/>
        </w:rPr>
        <w:lastRenderedPageBreak/>
        <w:t>que Tarragona se suma a la demanda de la resta de municipis del territori afectats pels problemes de col·lapse i seguretat viària que genera aquesta via.</w:t>
      </w:r>
    </w:p>
    <w:p w:rsidR="00856A51" w:rsidRPr="00B21DDE" w:rsidRDefault="00856A51" w:rsidP="00856A51">
      <w:pPr>
        <w:rPr>
          <w:rFonts w:asciiTheme="majorHAnsi" w:hAnsiTheme="majorHAnsi"/>
          <w:sz w:val="22"/>
          <w:szCs w:val="22"/>
          <w:lang w:val="ca-ES"/>
        </w:rPr>
      </w:pPr>
      <w:r w:rsidRPr="00B21DDE">
        <w:rPr>
          <w:rFonts w:asciiTheme="majorHAnsi" w:hAnsiTheme="majorHAnsi"/>
          <w:sz w:val="22"/>
          <w:szCs w:val="22"/>
          <w:lang w:val="ca-ES"/>
        </w:rPr>
        <w:t xml:space="preserve">Finalment, el Grup Municipal Socialista, juntament amb ICV-EUiA, ha fet seva la moció per impulsar un estudi epidemiològic al Camp de Tarragona presentada per la Fundació Mare Terra. </w:t>
      </w:r>
    </w:p>
    <w:p w:rsidR="00856A51" w:rsidRPr="00B21DDE" w:rsidRDefault="00856A51" w:rsidP="00856A51">
      <w:pPr>
        <w:rPr>
          <w:rFonts w:asciiTheme="majorHAnsi" w:hAnsiTheme="majorHAnsi"/>
          <w:sz w:val="22"/>
          <w:szCs w:val="22"/>
          <w:lang w:val="ca-ES"/>
        </w:rPr>
      </w:pPr>
    </w:p>
    <w:p w:rsidR="00856A51" w:rsidRPr="00B21DDE" w:rsidRDefault="00856A51" w:rsidP="00856A51">
      <w:pPr>
        <w:rPr>
          <w:rFonts w:asciiTheme="majorHAnsi" w:hAnsiTheme="majorHAnsi"/>
          <w:sz w:val="22"/>
          <w:szCs w:val="22"/>
          <w:lang w:val="ca-ES"/>
        </w:rPr>
      </w:pPr>
      <w:r w:rsidRPr="00B21DDE">
        <w:rPr>
          <w:rFonts w:asciiTheme="majorHAnsi" w:hAnsiTheme="majorHAnsi"/>
          <w:sz w:val="22"/>
          <w:szCs w:val="22"/>
          <w:lang w:val="ca-ES"/>
        </w:rPr>
        <w:t>Tarragona, 15 de juliol de 2015</w:t>
      </w:r>
    </w:p>
    <w:p w:rsidR="00856A51" w:rsidRPr="00B21DDE" w:rsidRDefault="00856A51" w:rsidP="00856A51">
      <w:pPr>
        <w:rPr>
          <w:rFonts w:asciiTheme="majorHAnsi" w:hAnsiTheme="majorHAnsi"/>
          <w:sz w:val="22"/>
          <w:szCs w:val="22"/>
          <w:lang w:val="ca-ES"/>
        </w:rPr>
      </w:pPr>
    </w:p>
    <w:p w:rsidR="00856A51" w:rsidRPr="00B21DDE" w:rsidRDefault="00856A51" w:rsidP="00856A51">
      <w:pPr>
        <w:rPr>
          <w:rFonts w:asciiTheme="majorHAnsi" w:hAnsiTheme="majorHAnsi"/>
          <w:sz w:val="22"/>
          <w:szCs w:val="22"/>
          <w:lang w:val="ca-ES"/>
        </w:rPr>
      </w:pPr>
    </w:p>
    <w:p w:rsidR="00856A51" w:rsidRPr="00B21DDE" w:rsidRDefault="00856A51" w:rsidP="00856A51">
      <w:pPr>
        <w:rPr>
          <w:rFonts w:asciiTheme="majorHAnsi" w:hAnsiTheme="majorHAnsi"/>
          <w:sz w:val="22"/>
          <w:szCs w:val="22"/>
          <w:lang w:val="ca-ES"/>
        </w:rPr>
      </w:pPr>
    </w:p>
    <w:p w:rsidR="00856A51" w:rsidRPr="00B21DDE" w:rsidRDefault="00856A51" w:rsidP="00856A51">
      <w:pPr>
        <w:rPr>
          <w:rFonts w:asciiTheme="majorHAnsi" w:hAnsiTheme="majorHAnsi"/>
          <w:sz w:val="22"/>
          <w:szCs w:val="22"/>
          <w:lang w:val="ca-ES"/>
        </w:rPr>
      </w:pPr>
    </w:p>
    <w:p w:rsidR="004C4C01" w:rsidRPr="00B21DDE" w:rsidRDefault="004C4C01" w:rsidP="004C4C01">
      <w:pPr>
        <w:rPr>
          <w:rFonts w:asciiTheme="majorHAnsi" w:eastAsia="Arial Unicode MS" w:hAnsiTheme="majorHAnsi" w:cs="Arial Unicode MS"/>
          <w:sz w:val="22"/>
          <w:szCs w:val="22"/>
          <w:lang w:val="ca-ES"/>
        </w:rPr>
      </w:pPr>
    </w:p>
    <w:p w:rsidR="00622163" w:rsidRPr="00B21DDE" w:rsidRDefault="00622163" w:rsidP="004C4C01">
      <w:pPr>
        <w:rPr>
          <w:rFonts w:asciiTheme="majorHAnsi" w:hAnsiTheme="majorHAnsi"/>
          <w:lang w:val="ca-ES"/>
        </w:rPr>
      </w:pPr>
      <w:bookmarkStart w:id="0" w:name="_GoBack"/>
      <w:bookmarkEnd w:id="0"/>
    </w:p>
    <w:sectPr w:rsidR="00622163" w:rsidRPr="00B21DDE" w:rsidSect="001C22B3">
      <w:headerReference w:type="default" r:id="rId6"/>
      <w:type w:val="continuous"/>
      <w:pgSz w:w="11900" w:h="16840"/>
      <w:pgMar w:top="3686" w:right="1701" w:bottom="1418" w:left="1134" w:header="147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8B2" w:rsidRDefault="00B918B2" w:rsidP="001C22B3">
      <w:pPr>
        <w:spacing w:after="0"/>
      </w:pPr>
      <w:r>
        <w:separator/>
      </w:r>
    </w:p>
  </w:endnote>
  <w:endnote w:type="continuationSeparator" w:id="1">
    <w:p w:rsidR="00B918B2" w:rsidRDefault="00B918B2" w:rsidP="001C22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8B2" w:rsidRDefault="00B918B2" w:rsidP="001C22B3">
      <w:pPr>
        <w:spacing w:after="0"/>
      </w:pPr>
      <w:r>
        <w:separator/>
      </w:r>
    </w:p>
  </w:footnote>
  <w:footnote w:type="continuationSeparator" w:id="1">
    <w:p w:rsidR="00B918B2" w:rsidRDefault="00B918B2" w:rsidP="001C22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2B3" w:rsidRDefault="00741D65">
    <w:pPr>
      <w:pStyle w:val="Capalera"/>
    </w:pPr>
    <w:r>
      <w:rPr>
        <w:rFonts w:hint="eastAsia"/>
        <w:noProof/>
        <w:lang w:val="ca-ES" w:eastAsia="ca-ES"/>
      </w:rPr>
      <w:drawing>
        <wp:anchor distT="0" distB="0" distL="114300" distR="114300" simplePos="0" relativeHeight="251658240" behindDoc="0" locked="0" layoutInCell="1" allowOverlap="1">
          <wp:simplePos x="0" y="0"/>
          <wp:positionH relativeFrom="column">
            <wp:posOffset>-723900</wp:posOffset>
          </wp:positionH>
          <wp:positionV relativeFrom="paragraph">
            <wp:posOffset>-933450</wp:posOffset>
          </wp:positionV>
          <wp:extent cx="7543800" cy="10670607"/>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istes.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43800" cy="10670607"/>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4098"/>
  </w:hdrShapeDefaults>
  <w:footnotePr>
    <w:footnote w:id="0"/>
    <w:footnote w:id="1"/>
  </w:footnotePr>
  <w:endnotePr>
    <w:endnote w:id="0"/>
    <w:endnote w:id="1"/>
  </w:endnotePr>
  <w:compat>
    <w:useFELayout/>
  </w:compat>
  <w:rsids>
    <w:rsidRoot w:val="001C22B3"/>
    <w:rsid w:val="001C22B3"/>
    <w:rsid w:val="00285A72"/>
    <w:rsid w:val="0031591A"/>
    <w:rsid w:val="00364A5C"/>
    <w:rsid w:val="00375772"/>
    <w:rsid w:val="00382A17"/>
    <w:rsid w:val="0039206B"/>
    <w:rsid w:val="00417B8D"/>
    <w:rsid w:val="00456F35"/>
    <w:rsid w:val="004C4C01"/>
    <w:rsid w:val="00622163"/>
    <w:rsid w:val="00681E4F"/>
    <w:rsid w:val="00700769"/>
    <w:rsid w:val="00707904"/>
    <w:rsid w:val="00741D65"/>
    <w:rsid w:val="00856A51"/>
    <w:rsid w:val="00A74CBE"/>
    <w:rsid w:val="00B21DDE"/>
    <w:rsid w:val="00B419F0"/>
    <w:rsid w:val="00B57EE9"/>
    <w:rsid w:val="00B918B2"/>
    <w:rsid w:val="00BF463F"/>
    <w:rsid w:val="00CB62F7"/>
    <w:rsid w:val="00E514B6"/>
    <w:rsid w:val="00F27B2F"/>
  </w:rsids>
  <m:mathPr>
    <m:mathFont m:val="Cambria Math"/>
    <m:brkBin m:val="before"/>
    <m:brkBinSub m:val="--"/>
    <m:smallFrac/>
    <m:dispDef/>
    <m:lMargin m:val="0"/>
    <m:rMargin m:val="0"/>
    <m:defJc m:val="centerGroup"/>
    <m:wrapRight/>
    <m:intLim m:val="subSup"/>
    <m:naryLim m:val="subSup"/>
  </m:mathPr>
  <w:themeFontLang w:val="ca-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C01"/>
  </w:style>
  <w:style w:type="paragraph" w:styleId="Ttol1">
    <w:name w:val="heading 1"/>
    <w:basedOn w:val="Normal"/>
    <w:link w:val="Ttol1Car"/>
    <w:uiPriority w:val="9"/>
    <w:qFormat/>
    <w:rsid w:val="00856A51"/>
    <w:pPr>
      <w:keepNext/>
      <w:spacing w:before="480" w:after="0" w:line="276" w:lineRule="auto"/>
      <w:outlineLvl w:val="0"/>
    </w:pPr>
    <w:rPr>
      <w:rFonts w:ascii="Cambria" w:eastAsiaTheme="minorHAnsi" w:hAnsi="Cambria" w:cs="Times New Roman"/>
      <w:b/>
      <w:bCs/>
      <w:color w:val="365F91"/>
      <w:kern w:val="36"/>
      <w:sz w:val="28"/>
      <w:szCs w:val="28"/>
      <w:lang w:val="ca-ES"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C22B3"/>
    <w:pPr>
      <w:tabs>
        <w:tab w:val="center" w:pos="4252"/>
        <w:tab w:val="right" w:pos="8504"/>
      </w:tabs>
      <w:spacing w:after="0"/>
    </w:pPr>
  </w:style>
  <w:style w:type="character" w:customStyle="1" w:styleId="CapaleraCar">
    <w:name w:val="Capçalera Car"/>
    <w:basedOn w:val="Tipusdelletraperdefectedelpargraf"/>
    <w:link w:val="Capalera"/>
    <w:uiPriority w:val="99"/>
    <w:rsid w:val="001C22B3"/>
  </w:style>
  <w:style w:type="paragraph" w:styleId="Peu">
    <w:name w:val="footer"/>
    <w:basedOn w:val="Normal"/>
    <w:link w:val="PeuCar"/>
    <w:uiPriority w:val="99"/>
    <w:unhideWhenUsed/>
    <w:rsid w:val="001C22B3"/>
    <w:pPr>
      <w:tabs>
        <w:tab w:val="center" w:pos="4252"/>
        <w:tab w:val="right" w:pos="8504"/>
      </w:tabs>
      <w:spacing w:after="0"/>
    </w:pPr>
  </w:style>
  <w:style w:type="character" w:customStyle="1" w:styleId="PeuCar">
    <w:name w:val="Peu Car"/>
    <w:basedOn w:val="Tipusdelletraperdefectedelpargraf"/>
    <w:link w:val="Peu"/>
    <w:uiPriority w:val="99"/>
    <w:rsid w:val="001C22B3"/>
  </w:style>
  <w:style w:type="paragraph" w:styleId="Textdeglobus">
    <w:name w:val="Balloon Text"/>
    <w:basedOn w:val="Normal"/>
    <w:link w:val="TextdeglobusCar"/>
    <w:uiPriority w:val="99"/>
    <w:semiHidden/>
    <w:unhideWhenUsed/>
    <w:rsid w:val="001C22B3"/>
    <w:pPr>
      <w:spacing w:after="0"/>
    </w:pPr>
    <w:rPr>
      <w:rFonts w:ascii="Lucida Grande" w:hAnsi="Lucida Grande" w:cs="Lucida Grande"/>
      <w:sz w:val="18"/>
      <w:szCs w:val="18"/>
    </w:rPr>
  </w:style>
  <w:style w:type="character" w:customStyle="1" w:styleId="TextdeglobusCar">
    <w:name w:val="Text de globus Car"/>
    <w:basedOn w:val="Tipusdelletraperdefectedelpargraf"/>
    <w:link w:val="Textdeglobus"/>
    <w:uiPriority w:val="99"/>
    <w:semiHidden/>
    <w:rsid w:val="001C22B3"/>
    <w:rPr>
      <w:rFonts w:ascii="Lucida Grande" w:hAnsi="Lucida Grande" w:cs="Lucida Grande"/>
      <w:sz w:val="18"/>
      <w:szCs w:val="18"/>
    </w:rPr>
  </w:style>
  <w:style w:type="character" w:customStyle="1" w:styleId="Ttol1Car">
    <w:name w:val="Títol 1 Car"/>
    <w:basedOn w:val="Tipusdelletraperdefectedelpargraf"/>
    <w:link w:val="Ttol1"/>
    <w:uiPriority w:val="9"/>
    <w:rsid w:val="00856A51"/>
    <w:rPr>
      <w:rFonts w:ascii="Cambria" w:eastAsiaTheme="minorHAnsi" w:hAnsi="Cambria" w:cs="Times New Roman"/>
      <w:b/>
      <w:bCs/>
      <w:color w:val="365F91"/>
      <w:kern w:val="36"/>
      <w:sz w:val="28"/>
      <w:szCs w:val="28"/>
      <w:lang w:val="ca-ES" w:eastAsia="ca-ES"/>
    </w:rPr>
  </w:style>
  <w:style w:type="paragraph" w:styleId="Textsenseformat">
    <w:name w:val="Plain Text"/>
    <w:basedOn w:val="Normal"/>
    <w:link w:val="TextsenseformatCar"/>
    <w:uiPriority w:val="99"/>
    <w:semiHidden/>
    <w:unhideWhenUsed/>
    <w:rsid w:val="00856A51"/>
    <w:pPr>
      <w:spacing w:after="0"/>
    </w:pPr>
    <w:rPr>
      <w:rFonts w:ascii="Calibri" w:eastAsiaTheme="minorHAnsi" w:hAnsi="Calibri" w:cs="Times New Roman"/>
      <w:sz w:val="22"/>
      <w:szCs w:val="22"/>
      <w:lang w:val="ca-ES" w:eastAsia="ca-ES"/>
    </w:rPr>
  </w:style>
  <w:style w:type="character" w:customStyle="1" w:styleId="TextsenseformatCar">
    <w:name w:val="Text sense format Car"/>
    <w:basedOn w:val="Tipusdelletraperdefectedelpargraf"/>
    <w:link w:val="Textsenseformat"/>
    <w:uiPriority w:val="99"/>
    <w:semiHidden/>
    <w:rsid w:val="00856A51"/>
    <w:rPr>
      <w:rFonts w:ascii="Calibri" w:eastAsiaTheme="minorHAnsi" w:hAnsi="Calibri" w:cs="Times New Roman"/>
      <w:sz w:val="22"/>
      <w:szCs w:val="22"/>
      <w:lang w:val="ca-ES" w:eastAsia="ca-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C0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22B3"/>
    <w:pPr>
      <w:tabs>
        <w:tab w:val="center" w:pos="4252"/>
        <w:tab w:val="right" w:pos="8504"/>
      </w:tabs>
      <w:spacing w:after="0"/>
    </w:pPr>
  </w:style>
  <w:style w:type="character" w:customStyle="1" w:styleId="EncabezadoCar">
    <w:name w:val="Encabezado Car"/>
    <w:basedOn w:val="Fuentedeprrafopredeter"/>
    <w:link w:val="Encabezado"/>
    <w:uiPriority w:val="99"/>
    <w:rsid w:val="001C22B3"/>
  </w:style>
  <w:style w:type="paragraph" w:styleId="Piedepgina">
    <w:name w:val="footer"/>
    <w:basedOn w:val="Normal"/>
    <w:link w:val="PiedepginaCar"/>
    <w:uiPriority w:val="99"/>
    <w:unhideWhenUsed/>
    <w:rsid w:val="001C22B3"/>
    <w:pPr>
      <w:tabs>
        <w:tab w:val="center" w:pos="4252"/>
        <w:tab w:val="right" w:pos="8504"/>
      </w:tabs>
      <w:spacing w:after="0"/>
    </w:pPr>
  </w:style>
  <w:style w:type="character" w:customStyle="1" w:styleId="PiedepginaCar">
    <w:name w:val="Pie de página Car"/>
    <w:basedOn w:val="Fuentedeprrafopredeter"/>
    <w:link w:val="Piedepgina"/>
    <w:uiPriority w:val="99"/>
    <w:rsid w:val="001C22B3"/>
  </w:style>
  <w:style w:type="paragraph" w:styleId="Textodeglobo">
    <w:name w:val="Balloon Text"/>
    <w:basedOn w:val="Normal"/>
    <w:link w:val="TextodegloboCar"/>
    <w:uiPriority w:val="99"/>
    <w:semiHidden/>
    <w:unhideWhenUsed/>
    <w:rsid w:val="001C22B3"/>
    <w:pPr>
      <w:spacing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C22B3"/>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638998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dc:creator>
  <cp:keywords/>
  <dc:description/>
  <cp:lastModifiedBy> </cp:lastModifiedBy>
  <cp:revision>3</cp:revision>
  <dcterms:created xsi:type="dcterms:W3CDTF">2015-07-15T13:04:00Z</dcterms:created>
  <dcterms:modified xsi:type="dcterms:W3CDTF">2015-07-15T13:05:00Z</dcterms:modified>
</cp:coreProperties>
</file>